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48" w:rsidRPr="008A1248" w:rsidRDefault="008A1248" w:rsidP="008A1248">
      <w:pPr>
        <w:shd w:val="clear" w:color="auto" w:fill="FFFFFF"/>
        <w:spacing w:after="150" w:line="240" w:lineRule="auto"/>
        <w:textAlignment w:val="baseline"/>
        <w:outlineLvl w:val="1"/>
        <w:rPr>
          <w:rFonts w:ascii="Oswald" w:eastAsia="Times New Roman" w:hAnsi="Oswald" w:cs="Helvetica"/>
          <w:caps/>
          <w:color w:val="000000"/>
          <w:sz w:val="39"/>
          <w:szCs w:val="39"/>
          <w:lang w:eastAsia="uk-UA"/>
        </w:rPr>
      </w:pPr>
      <w:r w:rsidRPr="008A1248">
        <w:rPr>
          <w:rFonts w:ascii="Oswald" w:eastAsia="Times New Roman" w:hAnsi="Oswald" w:cs="Helvetica"/>
          <w:caps/>
          <w:color w:val="000000"/>
          <w:sz w:val="39"/>
          <w:szCs w:val="39"/>
          <w:lang w:val="uk-UA" w:eastAsia="uk-UA"/>
        </w:rPr>
        <w:t>Задокументуйте ДТП за допомо</w:t>
      </w:r>
      <w:r w:rsidR="00862A3B">
        <w:rPr>
          <w:rFonts w:ascii="Oswald" w:eastAsia="Times New Roman" w:hAnsi="Oswald" w:cs="Helvetica"/>
          <w:caps/>
          <w:color w:val="000000"/>
          <w:sz w:val="39"/>
          <w:szCs w:val="39"/>
          <w:lang w:val="uk-UA" w:eastAsia="uk-UA"/>
        </w:rPr>
        <w:t xml:space="preserve">гою відеореєстратора KENWOOD DRV-410 </w:t>
      </w:r>
    </w:p>
    <w:p w:rsidR="008A1248" w:rsidRPr="008A1248" w:rsidRDefault="008A1248" w:rsidP="008A1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A1248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br w:type="textWrapping" w:clear="all"/>
      </w:r>
    </w:p>
    <w:p w:rsidR="008A1248" w:rsidRPr="008A1248" w:rsidRDefault="008A1248" w:rsidP="008A124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</w:pPr>
      <w:r w:rsidRPr="008A1248">
        <w:rPr>
          <w:rFonts w:ascii="inherit" w:eastAsia="Times New Roman" w:hAnsi="inherit" w:cs="Helvetica"/>
          <w:noProof/>
          <w:color w:val="404040"/>
          <w:sz w:val="20"/>
          <w:szCs w:val="20"/>
          <w:bdr w:val="none" w:sz="0" w:space="0" w:color="auto" w:frame="1"/>
          <w:lang w:val="uk-UA" w:eastAsia="uk-UA"/>
        </w:rPr>
        <w:drawing>
          <wp:inline distT="0" distB="0" distL="0" distR="0" wp14:anchorId="53518071" wp14:editId="78B94A16">
            <wp:extent cx="5715000" cy="3810000"/>
            <wp:effectExtent l="0" t="0" r="0" b="0"/>
            <wp:docPr id="3" name="Рисунок 3" descr="http://kenwoodblog.co.uk/wp-content/uploads/2017/09/16_DRV-410_B_L-600x400.png">
              <a:hlinkClick xmlns:a="http://schemas.openxmlformats.org/drawingml/2006/main" r:id="rId5" tooltip="&quot;Capture a collision with the Kenwood DRV-410 Dashca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enwoodblog.co.uk/wp-content/uploads/2017/09/16_DRV-410_B_L-600x400.png">
                      <a:hlinkClick r:id="rId5" tooltip="&quot;Capture a collision with the Kenwood DRV-410 Dashca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05F" w:rsidRPr="002A405F" w:rsidRDefault="002A405F" w:rsidP="008A124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0"/>
          <w:szCs w:val="20"/>
          <w:lang w:eastAsia="uk-UA"/>
        </w:rPr>
      </w:pPr>
      <w:r w:rsidRPr="00DA5FC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ating_4051_1" o:spid="_x0000_i1025" type="#_x0000_t75" alt="Описание: 1 Star" style="width:12pt;height:12pt;visibility:visible;mso-wrap-style:square">
            <v:imagedata r:id="rId7" o:title="1 Star"/>
          </v:shape>
        </w:pict>
      </w:r>
      <w:r w:rsidR="008A1248" w:rsidRPr="008A1248">
        <w:rPr>
          <w:rFonts w:ascii="inherit" w:eastAsia="Times New Roman" w:hAnsi="inherit" w:cs="Helvetica"/>
          <w:noProof/>
          <w:color w:val="444444"/>
          <w:sz w:val="20"/>
          <w:szCs w:val="20"/>
          <w:bdr w:val="none" w:sz="0" w:space="0" w:color="auto" w:frame="1"/>
          <w:lang w:val="uk-UA" w:eastAsia="uk-UA"/>
        </w:rPr>
        <w:drawing>
          <wp:inline distT="0" distB="0" distL="0" distR="0" wp14:anchorId="0DEAB1A3" wp14:editId="7FAD7A5A">
            <wp:extent cx="152400" cy="152400"/>
            <wp:effectExtent l="0" t="0" r="0" b="0"/>
            <wp:docPr id="5" name="rating_4051_2" descr="2 St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ing_4051_2" descr="2 Sta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1248" w:rsidRPr="008A1248">
        <w:rPr>
          <w:rFonts w:ascii="inherit" w:eastAsia="Times New Roman" w:hAnsi="inherit" w:cs="Helvetica"/>
          <w:noProof/>
          <w:color w:val="444444"/>
          <w:sz w:val="20"/>
          <w:szCs w:val="20"/>
          <w:bdr w:val="none" w:sz="0" w:space="0" w:color="auto" w:frame="1"/>
          <w:lang w:val="uk-UA" w:eastAsia="uk-UA"/>
        </w:rPr>
        <w:drawing>
          <wp:inline distT="0" distB="0" distL="0" distR="0" wp14:anchorId="3D3BBB1E" wp14:editId="37864172">
            <wp:extent cx="152400" cy="152400"/>
            <wp:effectExtent l="0" t="0" r="0" b="0"/>
            <wp:docPr id="6" name="rating_4051_3" descr="3 St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ing_4051_3" descr="3 Sta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1248" w:rsidRPr="008A1248">
        <w:rPr>
          <w:rFonts w:ascii="inherit" w:eastAsia="Times New Roman" w:hAnsi="inherit" w:cs="Helvetica"/>
          <w:noProof/>
          <w:color w:val="444444"/>
          <w:sz w:val="20"/>
          <w:szCs w:val="20"/>
          <w:bdr w:val="none" w:sz="0" w:space="0" w:color="auto" w:frame="1"/>
          <w:lang w:val="uk-UA" w:eastAsia="uk-UA"/>
        </w:rPr>
        <w:drawing>
          <wp:inline distT="0" distB="0" distL="0" distR="0" wp14:anchorId="34897A32" wp14:editId="1921AA75">
            <wp:extent cx="152400" cy="152400"/>
            <wp:effectExtent l="0" t="0" r="0" b="0"/>
            <wp:docPr id="7" name="rating_4051_4" descr="4 St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ing_4051_4" descr="4 Sta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1248" w:rsidRPr="008A1248">
        <w:rPr>
          <w:rFonts w:ascii="inherit" w:eastAsia="Times New Roman" w:hAnsi="inherit" w:cs="Helvetica"/>
          <w:noProof/>
          <w:color w:val="444444"/>
          <w:sz w:val="20"/>
          <w:szCs w:val="20"/>
          <w:bdr w:val="none" w:sz="0" w:space="0" w:color="auto" w:frame="1"/>
          <w:lang w:val="uk-UA" w:eastAsia="uk-UA"/>
        </w:rPr>
        <w:drawing>
          <wp:inline distT="0" distB="0" distL="0" distR="0" wp14:anchorId="3B94F942" wp14:editId="5D2B4000">
            <wp:extent cx="152400" cy="152400"/>
            <wp:effectExtent l="0" t="0" r="0" b="0"/>
            <wp:docPr id="8" name="rating_4051_5" descr="5 St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ing_4051_5" descr="5 Sta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1248" w:rsidRPr="008A1248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 </w:t>
      </w:r>
    </w:p>
    <w:p w:rsidR="008A1248" w:rsidRPr="008A1248" w:rsidRDefault="002A405F" w:rsidP="008A124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</w:pPr>
      <w:r>
        <w:rPr>
          <w:rFonts w:ascii="Helvetica" w:eastAsia="Times New Roman" w:hAnsi="Helvetica" w:cs="Helvetica"/>
          <w:color w:val="444444"/>
          <w:sz w:val="20"/>
          <w:szCs w:val="20"/>
          <w:lang w:eastAsia="uk-UA"/>
        </w:rPr>
        <w:t>В</w:t>
      </w:r>
      <w:r w:rsidRPr="002A405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міру того, як дороги стають більш зайнятими, зіткнення стають все більш частими. Це призв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одить</w:t>
      </w:r>
      <w:r w:rsidRPr="002A405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до появи все більшого числа судових суперечок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</w:t>
      </w:r>
      <w:r w:rsidRPr="002A405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про відповідальність за провину. </w:t>
      </w:r>
      <w:r w:rsidR="00112BA0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С</w:t>
      </w:r>
      <w:r w:rsidR="00112BA0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уд</w:t>
      </w:r>
      <w:r w:rsidR="00112BA0" w:rsidRPr="002A405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може стати тривалим процесом</w:t>
      </w:r>
      <w:r w:rsidR="00112BA0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,</w:t>
      </w:r>
      <w:r w:rsidR="00112BA0" w:rsidRPr="002A405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</w:t>
      </w:r>
      <w:r w:rsidR="00112BA0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коли є</w:t>
      </w:r>
      <w:r w:rsidRPr="002A405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просто слова і немає доказів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</w:t>
      </w:r>
      <w:r w:rsidRPr="002A405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в одного учасника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</w:t>
      </w:r>
      <w:r w:rsidR="00112BA0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проти іншого</w:t>
      </w:r>
      <w:r w:rsidRPr="002A405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. DRV-410 </w:t>
      </w:r>
      <w:r w:rsidR="00112BA0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на</w:t>
      </w:r>
      <w:r w:rsidRPr="002A405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дає вам можливість автоматично і вручну робити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</w:t>
      </w:r>
      <w:r w:rsidRPr="002A405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3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-</w:t>
      </w:r>
      <w:r w:rsidRPr="002A405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мегапіксельн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у </w:t>
      </w:r>
      <w:r w:rsidRPr="002A405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відеозапис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а також </w:t>
      </w:r>
      <w:r w:rsidRPr="002A405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уник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нути</w:t>
      </w:r>
      <w:r w:rsidRPr="002A405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нещасного випадку і довести свою невинність в разі 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зіткнення</w:t>
      </w:r>
      <w:r w:rsidRPr="002A405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.</w:t>
      </w:r>
      <w:r w:rsidR="008A1248" w:rsidRPr="008A1248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br/>
      </w:r>
      <w:r w:rsidR="008A1248" w:rsidRPr="008A1248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br w:type="textWrapping" w:clear="all"/>
      </w:r>
    </w:p>
    <w:p w:rsidR="008A1248" w:rsidRPr="008A1248" w:rsidRDefault="008A1248" w:rsidP="008A124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</w:pPr>
      <w:r w:rsidRPr="008A1248">
        <w:rPr>
          <w:rFonts w:ascii="inherit" w:eastAsia="Times New Roman" w:hAnsi="inherit" w:cs="Helvetica"/>
          <w:noProof/>
          <w:color w:val="404040"/>
          <w:sz w:val="20"/>
          <w:szCs w:val="20"/>
          <w:bdr w:val="none" w:sz="0" w:space="0" w:color="auto" w:frame="1"/>
          <w:lang w:val="uk-UA" w:eastAsia="uk-UA"/>
        </w:rPr>
        <w:drawing>
          <wp:inline distT="0" distB="0" distL="0" distR="0" wp14:anchorId="47F51CF8" wp14:editId="21653FAC">
            <wp:extent cx="5722620" cy="3025140"/>
            <wp:effectExtent l="0" t="0" r="0" b="3810"/>
            <wp:docPr id="9" name="Рисунок 9" descr="DRV-410-front_rear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RV-410-front_rear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248" w:rsidRPr="008A1248" w:rsidRDefault="008A1248" w:rsidP="008A124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</w:pPr>
      <w:r w:rsidRPr="008A1248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lastRenderedPageBreak/>
        <w:t> </w:t>
      </w:r>
    </w:p>
    <w:p w:rsidR="008A1248" w:rsidRPr="008A1248" w:rsidRDefault="00F82531" w:rsidP="00F8675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</w:pPr>
      <w:r w:rsidRPr="00F8253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3-мегапіксельн</w:t>
      </w:r>
      <w:r w:rsidR="00F8675E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ий</w:t>
      </w:r>
      <w:r w:rsidRPr="00F8253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запис </w:t>
      </w:r>
      <w:r w:rsidR="00F8675E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за</w:t>
      </w:r>
      <w:r w:rsidRPr="00F8253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фіксує чітке відео навіть під час руху, а HDR допомагає з</w:t>
      </w:r>
      <w:r w:rsidR="00F8675E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аписувати чіткі зображення в</w:t>
      </w:r>
      <w:r w:rsidRPr="00F8253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умовах </w:t>
      </w:r>
      <w:r w:rsidR="00F8675E" w:rsidRPr="00F8675E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мало</w:t>
      </w:r>
      <w:r w:rsidR="00F8675E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го</w:t>
      </w:r>
      <w:r w:rsidR="00F8675E" w:rsidRPr="00F8675E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або занадто яскравого освітлення</w:t>
      </w:r>
      <w:r w:rsidR="00F8675E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</w:t>
      </w:r>
      <w:r w:rsidRPr="00F8253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без </w:t>
      </w:r>
      <w:r w:rsidR="00F8675E" w:rsidRPr="00F8675E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недостатнього</w:t>
      </w:r>
      <w:r w:rsidR="00F8675E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або перетриманого експонув</w:t>
      </w:r>
      <w:r w:rsidRPr="00F8253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ан</w:t>
      </w:r>
      <w:r w:rsidR="00F8675E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н</w:t>
      </w:r>
      <w:r w:rsidRPr="00F8253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я зображення. DRV-410 оснащений новітньою технологією </w:t>
      </w:r>
      <w:r w:rsidR="00F8675E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попередження та </w:t>
      </w:r>
      <w:r w:rsidRPr="00F8253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запобігання </w:t>
      </w:r>
      <w:r w:rsidR="00F8675E" w:rsidRPr="00F8675E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зіткнень на дорозі</w:t>
      </w:r>
      <w:r w:rsidRPr="00F8253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, </w:t>
      </w:r>
      <w:r w:rsidR="00F8675E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сенсори</w:t>
      </w:r>
      <w:r w:rsidRPr="00F8253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ви</w:t>
      </w:r>
      <w:r w:rsidR="00F8675E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мірюють</w:t>
      </w:r>
      <w:r w:rsidRPr="00F8253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відстань між вашим автомобілем і автомобілем попереду, </w:t>
      </w:r>
      <w:r w:rsidR="00AF17B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в разі я</w:t>
      </w:r>
      <w:r w:rsidRPr="00F8253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кщо безпечну відстань збережено не буде,</w:t>
      </w:r>
      <w:r w:rsidR="00F8675E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пролунає </w:t>
      </w:r>
      <w:r w:rsidR="00F8675E" w:rsidRPr="00F8675E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п</w:t>
      </w:r>
      <w:r w:rsidR="00F8675E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опереджу</w:t>
      </w:r>
      <w:r w:rsidR="00F8675E" w:rsidRPr="00F8675E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ю</w:t>
      </w:r>
      <w:r w:rsidR="00F8675E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ч</w:t>
      </w:r>
      <w:r w:rsidR="00F8675E" w:rsidRPr="00F8675E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ій сигнал</w:t>
      </w:r>
      <w:r w:rsidRPr="00F8253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.</w:t>
      </w:r>
      <w:r w:rsidR="008A1248" w:rsidRPr="008A1248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 </w:t>
      </w:r>
    </w:p>
    <w:p w:rsidR="008A1248" w:rsidRPr="008A1248" w:rsidRDefault="008A1248" w:rsidP="008A124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</w:pPr>
      <w:r w:rsidRPr="008A1248">
        <w:rPr>
          <w:rFonts w:ascii="inherit" w:eastAsia="Times New Roman" w:hAnsi="inherit" w:cs="Helvetica"/>
          <w:noProof/>
          <w:color w:val="404040"/>
          <w:sz w:val="20"/>
          <w:szCs w:val="20"/>
          <w:bdr w:val="none" w:sz="0" w:space="0" w:color="auto" w:frame="1"/>
          <w:lang w:val="uk-UA" w:eastAsia="uk-UA"/>
        </w:rPr>
        <w:drawing>
          <wp:inline distT="0" distB="0" distL="0" distR="0" wp14:anchorId="34B27314" wp14:editId="3CF583B5">
            <wp:extent cx="5730240" cy="1059180"/>
            <wp:effectExtent l="0" t="0" r="3810" b="7620"/>
            <wp:docPr id="10" name="Рисунок 10" descr="CollisionWarning-imag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ollisionWarning-imag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248" w:rsidRPr="008A1248" w:rsidRDefault="008A1248" w:rsidP="008A124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</w:pPr>
      <w:r w:rsidRPr="008A1248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 </w:t>
      </w:r>
    </w:p>
    <w:p w:rsidR="008A1248" w:rsidRPr="008A1248" w:rsidRDefault="00AF17BF" w:rsidP="008A124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</w:pPr>
      <w:r w:rsidRPr="00AF17B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Ця функція запобігання зіткнень </w:t>
      </w:r>
      <w:r w:rsidR="00041FB5" w:rsidRPr="00041FB5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починає працювати </w:t>
      </w:r>
      <w:r w:rsidR="00041FB5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на</w:t>
      </w:r>
      <w:r w:rsidR="00041FB5" w:rsidRPr="00041FB5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швидкості</w:t>
      </w:r>
      <w:r w:rsidRPr="00AF17B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</w:t>
      </w:r>
      <w:r w:rsidR="00041FB5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32 км</w:t>
      </w:r>
      <w:r w:rsidRPr="00AF17B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на годину</w:t>
      </w:r>
      <w:r w:rsidR="00112BA0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і</w:t>
      </w:r>
      <w:r w:rsidR="00FE6638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вище</w:t>
      </w:r>
      <w:r w:rsidRPr="00AF17B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, тоді як </w:t>
      </w:r>
      <w:r w:rsidR="00041FB5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функція </w:t>
      </w:r>
      <w:r w:rsidR="00041FB5" w:rsidRPr="00041FB5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запобігання мимовільн</w:t>
      </w:r>
      <w:r w:rsidR="00041FB5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ій</w:t>
      </w:r>
      <w:r w:rsidR="00041FB5" w:rsidRPr="00041FB5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змін</w:t>
      </w:r>
      <w:r w:rsidR="00041FB5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и</w:t>
      </w:r>
      <w:r w:rsidR="00041FB5" w:rsidRPr="00041FB5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смуги руху </w:t>
      </w:r>
      <w:r w:rsidR="00FE6638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попереджає вас сигналом</w:t>
      </w:r>
      <w:r w:rsidRPr="00AF17B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, коли транспортний засіб </w:t>
      </w:r>
      <w:r w:rsidR="00FE6638" w:rsidRPr="00FE6638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виїжджає зі своєї смуги</w:t>
      </w:r>
      <w:r w:rsidRPr="00AF17B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. </w:t>
      </w:r>
      <w:r w:rsidR="00FE6638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Функція </w:t>
      </w:r>
      <w:r w:rsidR="00FE6638" w:rsidRPr="00FE6638">
        <w:rPr>
          <w:rFonts w:ascii="Helvetica" w:eastAsia="Times New Roman" w:hAnsi="Helvetica" w:cs="Helvetica"/>
          <w:color w:val="444444"/>
          <w:sz w:val="20"/>
          <w:szCs w:val="20"/>
          <w:lang w:eastAsia="uk-UA"/>
        </w:rPr>
        <w:t>“</w:t>
      </w:r>
      <w:r w:rsidR="00FE6638" w:rsidRPr="00FE6638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виїзд</w:t>
      </w:r>
      <w:r w:rsidR="00FE6638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зі </w:t>
      </w:r>
      <w:r w:rsidRPr="00AF17B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смуги</w:t>
      </w:r>
      <w:r w:rsidR="00FE6638" w:rsidRPr="00FE6638">
        <w:rPr>
          <w:rFonts w:ascii="Helvetica" w:eastAsia="Times New Roman" w:hAnsi="Helvetica" w:cs="Helvetica"/>
          <w:color w:val="444444"/>
          <w:sz w:val="20"/>
          <w:szCs w:val="20"/>
          <w:lang w:eastAsia="uk-UA"/>
        </w:rPr>
        <w:t>”</w:t>
      </w:r>
      <w:r w:rsidRPr="00AF17B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</w:t>
      </w:r>
      <w:r w:rsidR="00FE6638" w:rsidRPr="00041FB5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починає працювати </w:t>
      </w:r>
      <w:r w:rsidRPr="00AF17B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на швидкості</w:t>
      </w:r>
      <w:r w:rsidR="00112BA0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</w:t>
      </w:r>
      <w:r w:rsidRPr="00AF17B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</w:t>
      </w:r>
      <w:r w:rsidR="00FE6638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6</w:t>
      </w:r>
      <w:r w:rsidRPr="00AF17B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4</w:t>
      </w:r>
      <w:r w:rsidR="00FE6638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км</w:t>
      </w:r>
      <w:r w:rsidRPr="00AF17B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на годину і вище. Крім того, коли ваш автомобіль знаходиться </w:t>
      </w:r>
      <w:r w:rsidR="00FE6638" w:rsidRPr="00FE6638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перед світлофором </w:t>
      </w:r>
      <w:r w:rsidR="00FE6638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чи </w:t>
      </w:r>
      <w:r w:rsidR="00FE6638" w:rsidRPr="00FE6638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зупинився в пробці</w:t>
      </w:r>
      <w:r w:rsidRPr="00AF17B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, і перед вами автомобіль починає рухатися вперед, </w:t>
      </w:r>
      <w:r w:rsidR="00FE6638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лунає </w:t>
      </w:r>
      <w:r w:rsidRPr="00AF17B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попередження про затримку </w:t>
      </w:r>
      <w:r w:rsidR="00FE6638" w:rsidRPr="00FE6638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руху</w:t>
      </w:r>
      <w:r w:rsidRPr="00AF17BF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. Система також видає попередження, якщо ваш автомобіль починає рухатися назад.</w:t>
      </w:r>
    </w:p>
    <w:p w:rsidR="008A1248" w:rsidRPr="008A1248" w:rsidRDefault="008A1248" w:rsidP="008A124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</w:pPr>
      <w:r w:rsidRPr="008A1248">
        <w:rPr>
          <w:rFonts w:ascii="inherit" w:eastAsia="Times New Roman" w:hAnsi="inherit" w:cs="Helvetica"/>
          <w:noProof/>
          <w:color w:val="404040"/>
          <w:sz w:val="20"/>
          <w:szCs w:val="20"/>
          <w:bdr w:val="none" w:sz="0" w:space="0" w:color="auto" w:frame="1"/>
          <w:lang w:val="uk-UA" w:eastAsia="uk-UA"/>
        </w:rPr>
        <w:drawing>
          <wp:inline distT="0" distB="0" distL="0" distR="0" wp14:anchorId="010808E5" wp14:editId="2C49F476">
            <wp:extent cx="5730240" cy="1059180"/>
            <wp:effectExtent l="0" t="0" r="3810" b="7620"/>
            <wp:docPr id="11" name="Рисунок 11" descr="LaneDepartureWarning-ima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aneDepartureWarning-ima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541" w:rsidRDefault="007B3541" w:rsidP="008A124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</w:pPr>
      <w:r w:rsidRPr="007B354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Запис починається </w:t>
      </w:r>
      <w:r w:rsidRPr="007B354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без втручання</w:t>
      </w:r>
      <w:r w:rsidRPr="007B354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відразу після включення запалювання автом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обіля, тому ви готові відразу </w:t>
      </w:r>
      <w:r w:rsidRPr="007B354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їхати. У режимі безперервного запису найстаріші файли видаляються, коли обсяг </w:t>
      </w:r>
      <w:r w:rsidR="009D391B" w:rsidRPr="009D391B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записаного матеріалу </w:t>
      </w:r>
      <w:r w:rsidR="009D391B" w:rsidRPr="007B354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перевищ</w:t>
      </w:r>
      <w:r w:rsidR="009D391B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ує </w:t>
      </w:r>
      <w:r w:rsidR="009D391B" w:rsidRPr="007B354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</w:t>
      </w:r>
      <w:r w:rsidR="009D391B" w:rsidRPr="007B354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обсяг </w:t>
      </w:r>
      <w:r w:rsidRPr="007B354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пам'яті, так що </w:t>
      </w:r>
      <w:r w:rsidR="009D391B" w:rsidRPr="009D391B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завжди знайдеться місце для нового запису</w:t>
      </w:r>
      <w:r w:rsidRPr="007B354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. Натискання кнопки «</w:t>
      </w:r>
      <w:proofErr w:type="spellStart"/>
      <w:r w:rsidRPr="007B354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Rec</w:t>
      </w:r>
      <w:proofErr w:type="spellEnd"/>
      <w:r w:rsidRPr="007B354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» на пристрої виводить камеру з режиму неперервного запису та </w:t>
      </w:r>
      <w:r w:rsidR="00112BA0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переводе її </w:t>
      </w:r>
      <w:r w:rsidRPr="007B354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в ручний режим. Час запису в режимі руч</w:t>
      </w:r>
      <w:r w:rsidR="009D391B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ного запису становить 10 секунд</w:t>
      </w:r>
      <w:r w:rsidRPr="007B354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плюс час, встановлений для "ручного часу запису". Це гарантує </w:t>
      </w:r>
      <w:r w:rsidR="009D391B" w:rsidRPr="009D391B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відео</w:t>
      </w:r>
      <w:r w:rsidR="00A124D4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</w:t>
      </w:r>
      <w:r w:rsidR="009D391B" w:rsidRPr="009D391B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документацію</w:t>
      </w:r>
      <w:r w:rsidRPr="007B3541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події, яку потрібно зберегти у файлі.</w:t>
      </w:r>
    </w:p>
    <w:p w:rsidR="008A1248" w:rsidRPr="008A1248" w:rsidRDefault="00A124D4" w:rsidP="00112BA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</w:pPr>
      <w:r w:rsidRPr="00A124D4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Коли автомобіль знаходиться на стоянці, 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активізується </w:t>
      </w:r>
      <w:r w:rsidRPr="00A124D4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режим роботи “на </w:t>
      </w:r>
      <w:proofErr w:type="spellStart"/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парков</w:t>
      </w:r>
      <w:r w:rsidR="00112BA0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ц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і</w:t>
      </w:r>
      <w:proofErr w:type="spellEnd"/>
      <w:r w:rsidRPr="00A124D4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”. 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В</w:t>
      </w:r>
      <w:r w:rsidRPr="00A124D4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разі удару ін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шим автомобілем або подібної події, </w:t>
      </w:r>
      <w:r w:rsidR="008A654D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цю подію б</w:t>
      </w:r>
      <w:r w:rsidRPr="00A124D4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уде </w:t>
      </w:r>
      <w:r w:rsidR="008A654D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за</w:t>
      </w:r>
      <w:r w:rsidRPr="00A124D4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фікс</w:t>
      </w:r>
      <w:r w:rsidR="008A654D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овано</w:t>
      </w:r>
      <w:r w:rsidRPr="00A124D4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. DVR-410 оснащений G-сенсором, призначеним для виявлення зіткнення, і GPS</w:t>
      </w:r>
      <w:r w:rsidR="00112BA0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приймача</w:t>
      </w:r>
      <w:r w:rsidRPr="00A124D4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, який </w:t>
      </w:r>
      <w:r w:rsidR="00075C16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дає можливість записувати </w:t>
      </w:r>
      <w:r w:rsidRPr="00A124D4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швидкість</w:t>
      </w:r>
      <w:r w:rsidR="008A654D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та координати </w:t>
      </w:r>
      <w:r w:rsidR="00075C16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місця </w:t>
      </w:r>
      <w:r w:rsidR="008A654D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(широту та</w:t>
      </w:r>
      <w:r w:rsidRPr="00A124D4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довготу</w:t>
      </w:r>
      <w:r w:rsidR="008A654D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)</w:t>
      </w:r>
      <w:r w:rsidRPr="00A124D4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.</w:t>
      </w:r>
      <w:r w:rsidR="008A1248" w:rsidRPr="008A1248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 </w:t>
      </w:r>
    </w:p>
    <w:p w:rsidR="008A1248" w:rsidRPr="008A1248" w:rsidRDefault="008A1248" w:rsidP="008A124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</w:pPr>
      <w:r w:rsidRPr="008A1248">
        <w:rPr>
          <w:rFonts w:ascii="inherit" w:eastAsia="Times New Roman" w:hAnsi="inherit" w:cs="Helvetica"/>
          <w:noProof/>
          <w:color w:val="404040"/>
          <w:sz w:val="20"/>
          <w:szCs w:val="20"/>
          <w:bdr w:val="none" w:sz="0" w:space="0" w:color="auto" w:frame="1"/>
          <w:lang w:val="uk-UA" w:eastAsia="uk-UA"/>
        </w:rPr>
        <w:drawing>
          <wp:inline distT="0" distB="0" distL="0" distR="0" wp14:anchorId="540A0AF7" wp14:editId="20538BDC">
            <wp:extent cx="5692140" cy="1737360"/>
            <wp:effectExtent l="0" t="0" r="3810" b="0"/>
            <wp:docPr id="13" name="Рисунок 13" descr="G-Sensor-GPS-ima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-Sensor-GPS-ima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248" w:rsidRPr="008A1248" w:rsidRDefault="008A654D" w:rsidP="008A124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</w:pP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lastRenderedPageBreak/>
        <w:t xml:space="preserve">Перегляд </w:t>
      </w:r>
      <w:r w:rsidRPr="008A654D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записаного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</w:t>
      </w:r>
      <w:r w:rsidRPr="008A654D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відеоматеріалу можливий за допомогою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</w:t>
      </w:r>
      <w:r w:rsidR="00075C16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KENWOOD </w:t>
      </w:r>
      <w:proofErr w:type="spellStart"/>
      <w:r w:rsidR="00075C16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Reviewer</w:t>
      </w:r>
      <w:bookmarkStart w:id="0" w:name="_GoBack"/>
      <w:bookmarkEnd w:id="0"/>
      <w:proofErr w:type="spellEnd"/>
      <w:r w:rsidRPr="008A654D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- це програма для ПК / </w:t>
      </w:r>
      <w:proofErr w:type="spellStart"/>
      <w:r w:rsidRPr="008A654D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Mac</w:t>
      </w:r>
      <w:proofErr w:type="spellEnd"/>
      <w:r w:rsidRPr="008A654D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, яка відображає відео, записане DVR-410. Програмне забезпечення KENWOOD </w:t>
      </w:r>
      <w:proofErr w:type="spellStart"/>
      <w:r w:rsidRPr="008A654D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Drive</w:t>
      </w:r>
      <w:proofErr w:type="spellEnd"/>
      <w:r w:rsidRPr="008A654D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</w:t>
      </w:r>
      <w:proofErr w:type="spellStart"/>
      <w:r w:rsidRPr="008A654D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Reviewer</w:t>
      </w:r>
      <w:proofErr w:type="spellEnd"/>
      <w:r w:rsidRPr="008A654D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можна завантажити безпосередньо з веб-сайту J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VCKENWOOD, </w:t>
      </w:r>
      <w:r w:rsidRPr="008A654D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це 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дуже </w:t>
      </w:r>
      <w:r w:rsidRPr="008A654D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прост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а</w:t>
      </w:r>
      <w:r w:rsidRPr="008A654D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у користуванні програма, яка допоможе безпечно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му</w:t>
      </w:r>
      <w:r w:rsidRPr="008A654D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використанн</w:t>
      </w:r>
      <w:r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>ю</w:t>
      </w:r>
      <w:r w:rsidRPr="008A654D">
        <w:rPr>
          <w:rFonts w:ascii="Helvetica" w:eastAsia="Times New Roman" w:hAnsi="Helvetica" w:cs="Helvetica"/>
          <w:color w:val="444444"/>
          <w:sz w:val="20"/>
          <w:szCs w:val="20"/>
          <w:lang w:val="uk-UA" w:eastAsia="uk-UA"/>
        </w:rPr>
        <w:t xml:space="preserve"> автомобіля на дорозі.</w:t>
      </w:r>
    </w:p>
    <w:sectPr w:rsidR="008A1248" w:rsidRPr="008A1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48"/>
    <w:rsid w:val="00041FB5"/>
    <w:rsid w:val="00075C16"/>
    <w:rsid w:val="00112BA0"/>
    <w:rsid w:val="002A405F"/>
    <w:rsid w:val="004D75BA"/>
    <w:rsid w:val="007B3541"/>
    <w:rsid w:val="007B42BB"/>
    <w:rsid w:val="00862A3B"/>
    <w:rsid w:val="008A1248"/>
    <w:rsid w:val="008A654D"/>
    <w:rsid w:val="009D391B"/>
    <w:rsid w:val="00A124D4"/>
    <w:rsid w:val="00AF17BF"/>
    <w:rsid w:val="00EE6DAD"/>
    <w:rsid w:val="00F82531"/>
    <w:rsid w:val="00F8675E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83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36" w:space="4" w:color="000000"/>
                <w:right w:val="none" w:sz="0" w:space="0" w:color="auto"/>
              </w:divBdr>
            </w:div>
          </w:divsChild>
        </w:div>
        <w:div w:id="15032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3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17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kenwoodblog.co.uk/wp-content/uploads/2017/09/LaneDepartureWarning-image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kenwoodblog.co.uk/wp-content/uploads/2017/09/CollisionWarning-image.jpg" TargetMode="External"/><Relationship Id="rId5" Type="http://schemas.openxmlformats.org/officeDocument/2006/relationships/hyperlink" Target="http://kenwoodblog.co.uk/?p=4051" TargetMode="External"/><Relationship Id="rId15" Type="http://schemas.openxmlformats.org/officeDocument/2006/relationships/hyperlink" Target="http://kenwoodblog.co.uk/wp-content/uploads/2017/09/G-Sensor-GPS-image.jpg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kenwoodblog.co.uk/wp-content/uploads/2017/09/DRV-410-front_rear2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</dc:creator>
  <cp:lastModifiedBy>imp</cp:lastModifiedBy>
  <cp:revision>10</cp:revision>
  <dcterms:created xsi:type="dcterms:W3CDTF">2017-11-03T07:33:00Z</dcterms:created>
  <dcterms:modified xsi:type="dcterms:W3CDTF">2017-11-03T08:48:00Z</dcterms:modified>
</cp:coreProperties>
</file>